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0B2C" w14:textId="77777777" w:rsidR="00CF19EE" w:rsidRPr="00CF19EE" w:rsidRDefault="00CF19EE" w:rsidP="00CF19EE">
      <w:pPr>
        <w:pStyle w:val="ae"/>
        <w:jc w:val="center"/>
        <w:rPr>
          <w:b/>
          <w:bCs/>
          <w:sz w:val="32"/>
          <w:szCs w:val="32"/>
        </w:rPr>
      </w:pPr>
      <w:r w:rsidRPr="00CF19EE">
        <w:rPr>
          <w:b/>
          <w:bCs/>
          <w:sz w:val="32"/>
          <w:szCs w:val="32"/>
        </w:rPr>
        <w:t>Доклад</w:t>
      </w:r>
    </w:p>
    <w:p w14:paraId="23AE704D" w14:textId="77777777" w:rsidR="00CF19EE" w:rsidRDefault="00CF19EE" w:rsidP="00CF19EE">
      <w:pPr>
        <w:pStyle w:val="ae"/>
        <w:jc w:val="center"/>
      </w:pPr>
      <w:r>
        <w:t>Относно: Информационна кампания - “Образователно единство - заедно в училище”</w:t>
      </w:r>
    </w:p>
    <w:p w14:paraId="7617013A" w14:textId="77777777" w:rsidR="00CF19EE" w:rsidRPr="00CF19EE" w:rsidRDefault="00CF19EE" w:rsidP="00CF19EE">
      <w:pPr>
        <w:pStyle w:val="ae"/>
        <w:jc w:val="both"/>
        <w:rPr>
          <w:sz w:val="16"/>
          <w:szCs w:val="16"/>
        </w:rPr>
      </w:pPr>
      <w:r w:rsidRPr="00CF19EE">
        <w:rPr>
          <w:sz w:val="16"/>
          <w:szCs w:val="16"/>
        </w:rPr>
        <w:t>НП “Заедно за всяко дете” - модул 2 Дата на провеждане: 25.02.2025 г. Място на провеждане: Класна стая V клас Участници: 25</w:t>
      </w:r>
    </w:p>
    <w:p w14:paraId="6B97044E" w14:textId="77777777" w:rsidR="00CF19EE" w:rsidRPr="00CF19EE" w:rsidRDefault="00CF19EE" w:rsidP="00CF19EE">
      <w:pPr>
        <w:pStyle w:val="ae"/>
        <w:jc w:val="both"/>
        <w:rPr>
          <w:b/>
          <w:bCs/>
          <w:sz w:val="16"/>
          <w:szCs w:val="16"/>
        </w:rPr>
      </w:pPr>
      <w:r w:rsidRPr="00CF19EE">
        <w:rPr>
          <w:b/>
          <w:bCs/>
          <w:sz w:val="16"/>
          <w:szCs w:val="16"/>
        </w:rPr>
        <w:t>Въведение</w:t>
      </w:r>
    </w:p>
    <w:p w14:paraId="1B8D1674" w14:textId="77777777" w:rsidR="00CF19EE" w:rsidRPr="00CF19EE" w:rsidRDefault="00CF19EE" w:rsidP="00CF19EE">
      <w:pPr>
        <w:pStyle w:val="ae"/>
        <w:jc w:val="both"/>
        <w:rPr>
          <w:sz w:val="16"/>
          <w:szCs w:val="16"/>
        </w:rPr>
      </w:pPr>
      <w:r w:rsidRPr="00CF19EE">
        <w:rPr>
          <w:sz w:val="16"/>
          <w:szCs w:val="16"/>
        </w:rPr>
        <w:t>На 25 февруари 2025 г. се проведе Информационната кампания на тема “Образователно единство - заедно в училище”, част от Националната програма “Заедно за всяко дете”. Кампанията беше организирана с цел да повиши осведомеността относно значението на единството и съпричастността в училищната среда, като в същото време акцентира върху борбата срещу тормоза чрез изработване на брошури, посветени на Деня на розовата фланелка.</w:t>
      </w:r>
    </w:p>
    <w:p w14:paraId="0EA32C32" w14:textId="77777777" w:rsidR="00CF19EE" w:rsidRPr="00CF19EE" w:rsidRDefault="00CF19EE" w:rsidP="00CF19EE">
      <w:pPr>
        <w:pStyle w:val="ae"/>
        <w:jc w:val="both"/>
        <w:rPr>
          <w:b/>
          <w:bCs/>
          <w:sz w:val="16"/>
          <w:szCs w:val="16"/>
        </w:rPr>
      </w:pPr>
      <w:r w:rsidRPr="00CF19EE">
        <w:rPr>
          <w:b/>
          <w:bCs/>
          <w:sz w:val="16"/>
          <w:szCs w:val="16"/>
        </w:rPr>
        <w:t>Цели на кампанията</w:t>
      </w:r>
    </w:p>
    <w:p w14:paraId="24E33BA7" w14:textId="77777777" w:rsidR="00CF19EE" w:rsidRPr="00CF19EE" w:rsidRDefault="00CF19EE" w:rsidP="00CF19EE">
      <w:pPr>
        <w:pStyle w:val="ae"/>
        <w:jc w:val="both"/>
        <w:rPr>
          <w:i/>
          <w:iCs/>
          <w:sz w:val="16"/>
          <w:szCs w:val="16"/>
        </w:rPr>
      </w:pPr>
      <w:r w:rsidRPr="00CF19EE">
        <w:rPr>
          <w:i/>
          <w:iCs/>
          <w:sz w:val="16"/>
          <w:szCs w:val="16"/>
        </w:rPr>
        <w:t>Целта на събитието беше да:</w:t>
      </w:r>
    </w:p>
    <w:p w14:paraId="3C744611" w14:textId="77777777" w:rsidR="00CF19EE" w:rsidRPr="00CF19EE" w:rsidRDefault="00CF19EE" w:rsidP="00CF19EE">
      <w:pPr>
        <w:pStyle w:val="ae"/>
        <w:numPr>
          <w:ilvl w:val="0"/>
          <w:numId w:val="3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Насърчи разбирането за значението на толерантността и взаимното уважение в училище.</w:t>
      </w:r>
    </w:p>
    <w:p w14:paraId="53B0D031" w14:textId="77777777" w:rsidR="00CF19EE" w:rsidRPr="00CF19EE" w:rsidRDefault="00CF19EE" w:rsidP="00CF19EE">
      <w:pPr>
        <w:pStyle w:val="ae"/>
        <w:numPr>
          <w:ilvl w:val="0"/>
          <w:numId w:val="3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Подчертае важността на сътрудничеството между ученици, учители и родители за създаване на безопасна и позитивна среда.</w:t>
      </w:r>
    </w:p>
    <w:p w14:paraId="412FD5B9" w14:textId="77777777" w:rsidR="00CF19EE" w:rsidRPr="00CF19EE" w:rsidRDefault="00CF19EE" w:rsidP="00CF19EE">
      <w:pPr>
        <w:pStyle w:val="ae"/>
        <w:numPr>
          <w:ilvl w:val="0"/>
          <w:numId w:val="3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Стимулира творческото мислене на учениците чрез създаване на информационни брошури по темата.</w:t>
      </w:r>
    </w:p>
    <w:p w14:paraId="6326DF97" w14:textId="77777777" w:rsidR="00CF19EE" w:rsidRPr="00CF19EE" w:rsidRDefault="00CF19EE" w:rsidP="00CF19EE">
      <w:pPr>
        <w:pStyle w:val="ae"/>
        <w:numPr>
          <w:ilvl w:val="0"/>
          <w:numId w:val="3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Повиши информираността относно Деня на розовата фланелка и необходимостта от противодействие на тормоза.</w:t>
      </w:r>
    </w:p>
    <w:p w14:paraId="655C8556" w14:textId="77777777" w:rsidR="00CF19EE" w:rsidRPr="00CF19EE" w:rsidRDefault="00CF19EE" w:rsidP="00CF19EE">
      <w:pPr>
        <w:pStyle w:val="ae"/>
        <w:jc w:val="both"/>
        <w:rPr>
          <w:b/>
          <w:bCs/>
          <w:sz w:val="16"/>
          <w:szCs w:val="16"/>
        </w:rPr>
      </w:pPr>
      <w:r w:rsidRPr="00CF19EE">
        <w:rPr>
          <w:b/>
          <w:bCs/>
          <w:sz w:val="16"/>
          <w:szCs w:val="16"/>
        </w:rPr>
        <w:t>Провеждане на събитието</w:t>
      </w:r>
    </w:p>
    <w:p w14:paraId="29741A25" w14:textId="77777777" w:rsidR="00CF19EE" w:rsidRPr="00CF19EE" w:rsidRDefault="00CF19EE" w:rsidP="00CF19EE">
      <w:pPr>
        <w:pStyle w:val="ae"/>
        <w:jc w:val="both"/>
        <w:rPr>
          <w:sz w:val="16"/>
          <w:szCs w:val="16"/>
        </w:rPr>
      </w:pPr>
      <w:r w:rsidRPr="00CF19EE">
        <w:rPr>
          <w:sz w:val="16"/>
          <w:szCs w:val="16"/>
        </w:rPr>
        <w:t>Кампанията започна с кратко представяне на инициативата “Образователно единство - заедно в училище” и значението на Деня на розовата фланелка. След това участниците бяха разделени на малки групи, в които работиха върху изработването на брошури. В тях учениците представиха своето разбиране за борбата срещу тормоза, необходимостта от подкрепа и уважение в училищната среда и начините за предотвратяване на негативните прояви сред връстниците.</w:t>
      </w:r>
    </w:p>
    <w:p w14:paraId="661BD87A" w14:textId="77777777" w:rsidR="00CF19EE" w:rsidRPr="00CF19EE" w:rsidRDefault="00CF19EE" w:rsidP="00CF19EE">
      <w:pPr>
        <w:pStyle w:val="ae"/>
        <w:jc w:val="both"/>
        <w:rPr>
          <w:i/>
          <w:iCs/>
          <w:sz w:val="16"/>
          <w:szCs w:val="16"/>
        </w:rPr>
      </w:pPr>
      <w:r w:rsidRPr="00CF19EE">
        <w:rPr>
          <w:i/>
          <w:iCs/>
          <w:sz w:val="16"/>
          <w:szCs w:val="16"/>
        </w:rPr>
        <w:t>Основните теми, отразени в брошурите, включваха:</w:t>
      </w:r>
    </w:p>
    <w:p w14:paraId="554CB4C2" w14:textId="77777777" w:rsidR="00CF19EE" w:rsidRPr="00CF19EE" w:rsidRDefault="00CF19EE" w:rsidP="00CF19EE">
      <w:pPr>
        <w:pStyle w:val="ae"/>
        <w:numPr>
          <w:ilvl w:val="0"/>
          <w:numId w:val="4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Как да разпознаем тормоза и как да реагираме?</w:t>
      </w:r>
    </w:p>
    <w:p w14:paraId="7ABF5AA7" w14:textId="77777777" w:rsidR="00CF19EE" w:rsidRPr="00CF19EE" w:rsidRDefault="00CF19EE" w:rsidP="00CF19EE">
      <w:pPr>
        <w:pStyle w:val="ae"/>
        <w:numPr>
          <w:ilvl w:val="0"/>
          <w:numId w:val="4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Значението на приятелството и подкрепата в училище.</w:t>
      </w:r>
    </w:p>
    <w:p w14:paraId="1A05B341" w14:textId="77777777" w:rsidR="00CF19EE" w:rsidRPr="00CF19EE" w:rsidRDefault="00CF19EE" w:rsidP="00CF19EE">
      <w:pPr>
        <w:pStyle w:val="ae"/>
        <w:numPr>
          <w:ilvl w:val="0"/>
          <w:numId w:val="4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Как да създадем безопасна и позитивна учебна среда?</w:t>
      </w:r>
    </w:p>
    <w:p w14:paraId="67BA7E62" w14:textId="77777777" w:rsidR="00CF19EE" w:rsidRPr="00CF19EE" w:rsidRDefault="00CF19EE" w:rsidP="00CF19EE">
      <w:pPr>
        <w:pStyle w:val="ae"/>
        <w:numPr>
          <w:ilvl w:val="0"/>
          <w:numId w:val="4"/>
        </w:numPr>
        <w:jc w:val="both"/>
        <w:rPr>
          <w:sz w:val="16"/>
          <w:szCs w:val="16"/>
        </w:rPr>
      </w:pPr>
      <w:r w:rsidRPr="00CF19EE">
        <w:rPr>
          <w:sz w:val="16"/>
          <w:szCs w:val="16"/>
        </w:rPr>
        <w:t>Ролята на Деня на розовата фланелка и неговото послание.</w:t>
      </w:r>
    </w:p>
    <w:p w14:paraId="788F5129" w14:textId="77777777" w:rsidR="00CF19EE" w:rsidRPr="00CF19EE" w:rsidRDefault="00CF19EE" w:rsidP="00CF19EE">
      <w:pPr>
        <w:pStyle w:val="ae"/>
        <w:jc w:val="both"/>
        <w:rPr>
          <w:b/>
          <w:bCs/>
          <w:sz w:val="16"/>
          <w:szCs w:val="16"/>
        </w:rPr>
      </w:pPr>
      <w:r w:rsidRPr="00CF19EE">
        <w:rPr>
          <w:b/>
          <w:bCs/>
          <w:sz w:val="16"/>
          <w:szCs w:val="16"/>
        </w:rPr>
        <w:t>Ролята на участниците</w:t>
      </w:r>
    </w:p>
    <w:p w14:paraId="2D2990C0" w14:textId="77777777" w:rsidR="00CF19EE" w:rsidRPr="00CF19EE" w:rsidRDefault="00CF19EE" w:rsidP="00CF19EE">
      <w:pPr>
        <w:pStyle w:val="ae"/>
        <w:jc w:val="both"/>
        <w:rPr>
          <w:sz w:val="16"/>
          <w:szCs w:val="16"/>
        </w:rPr>
      </w:pPr>
      <w:r w:rsidRPr="00CF19EE">
        <w:rPr>
          <w:sz w:val="16"/>
          <w:szCs w:val="16"/>
        </w:rPr>
        <w:t>Учениците и родителите активно се включиха в изработването на брошурите, като споделяха идеи и обсъждаха важни въпроси, свързани с темата. Взаимодействието между тях помогна за създаването на продуктивна и ангажираща среда, в която се подчерта важността на съпричастността и взаимното уважение.</w:t>
      </w:r>
    </w:p>
    <w:p w14:paraId="2EA2DD28" w14:textId="77777777" w:rsidR="00CF19EE" w:rsidRPr="00CF19EE" w:rsidRDefault="00CF19EE" w:rsidP="00CF19EE">
      <w:pPr>
        <w:pStyle w:val="ae"/>
        <w:jc w:val="both"/>
        <w:rPr>
          <w:sz w:val="16"/>
          <w:szCs w:val="16"/>
        </w:rPr>
      </w:pPr>
      <w:r w:rsidRPr="00CF19EE">
        <w:rPr>
          <w:sz w:val="16"/>
          <w:szCs w:val="16"/>
        </w:rPr>
        <w:t>Работата в екипи допринесе за изграждането на по-добри комуникационни умения, а създадените брошури ще бъдат разпространени в училището с цел повишаване на информираността сред учениците.</w:t>
      </w:r>
    </w:p>
    <w:p w14:paraId="390B2558" w14:textId="77777777" w:rsidR="00CF19EE" w:rsidRPr="00CF19EE" w:rsidRDefault="00CF19EE" w:rsidP="00CF19EE">
      <w:pPr>
        <w:pStyle w:val="ae"/>
        <w:jc w:val="both"/>
        <w:rPr>
          <w:b/>
          <w:bCs/>
          <w:sz w:val="16"/>
          <w:szCs w:val="16"/>
        </w:rPr>
      </w:pPr>
      <w:r w:rsidRPr="00CF19EE">
        <w:rPr>
          <w:b/>
          <w:bCs/>
          <w:sz w:val="16"/>
          <w:szCs w:val="16"/>
        </w:rPr>
        <w:t>Резултати</w:t>
      </w:r>
    </w:p>
    <w:p w14:paraId="7BA46453" w14:textId="77777777" w:rsidR="00CF19EE" w:rsidRPr="00CF19EE" w:rsidRDefault="00CF19EE" w:rsidP="00CF19EE">
      <w:pPr>
        <w:pStyle w:val="ae"/>
        <w:jc w:val="both"/>
        <w:rPr>
          <w:sz w:val="16"/>
          <w:szCs w:val="16"/>
        </w:rPr>
      </w:pPr>
      <w:r w:rsidRPr="00CF19EE">
        <w:rPr>
          <w:sz w:val="16"/>
          <w:szCs w:val="16"/>
        </w:rPr>
        <w:t>В края на кампанията всички групи представиха своите брошури, които съдържаха важни послания за толерантността, подкрепата и борбата срещу тормоза. Тези материали ще бъдат изложени в училището и раздадени на учениците, за да се подчертае значението на темата и да се насърчи позитивната комуникация в учебната среда.</w:t>
      </w:r>
    </w:p>
    <w:p w14:paraId="6AF4F14F" w14:textId="72E7A03C" w:rsidR="00CF19EE" w:rsidRPr="00CF19EE" w:rsidRDefault="00CF19EE" w:rsidP="00CF19EE">
      <w:pPr>
        <w:jc w:val="both"/>
        <w:rPr>
          <w:rFonts w:ascii="Times New Roman" w:hAnsi="Times New Roman" w:cs="Times New Roman"/>
          <w:sz w:val="14"/>
          <w:szCs w:val="14"/>
        </w:rPr>
      </w:pPr>
      <w:r w:rsidRPr="00CF19EE">
        <w:rPr>
          <w:rFonts w:ascii="Times New Roman" w:hAnsi="Times New Roman" w:cs="Times New Roman"/>
          <w:sz w:val="14"/>
          <w:szCs w:val="14"/>
        </w:rPr>
        <w:t>Изготвил: Тоника Иванова</w:t>
      </w:r>
    </w:p>
    <w:p w14:paraId="4A372BBC" w14:textId="672D9B04" w:rsidR="00CF19EE" w:rsidRDefault="00CF19EE" w:rsidP="00CF19EE">
      <w:pPr>
        <w:jc w:val="both"/>
        <w:rPr>
          <w:rFonts w:ascii="Times New Roman" w:hAnsi="Times New Roman" w:cs="Times New Roman"/>
          <w:sz w:val="14"/>
          <w:szCs w:val="14"/>
        </w:rPr>
      </w:pPr>
      <w:r w:rsidRPr="00CF19EE">
        <w:rPr>
          <w:rFonts w:ascii="Times New Roman" w:hAnsi="Times New Roman" w:cs="Times New Roman"/>
          <w:sz w:val="14"/>
          <w:szCs w:val="14"/>
        </w:rPr>
        <w:t xml:space="preserve">/кл. р-л </w:t>
      </w:r>
      <w:r w:rsidRPr="00CF19EE">
        <w:rPr>
          <w:rFonts w:ascii="Times New Roman" w:hAnsi="Times New Roman" w:cs="Times New Roman"/>
          <w:sz w:val="14"/>
          <w:szCs w:val="14"/>
          <w:lang w:val="en-US"/>
        </w:rPr>
        <w:t xml:space="preserve">V </w:t>
      </w:r>
      <w:r w:rsidRPr="00CF19EE">
        <w:rPr>
          <w:rFonts w:ascii="Times New Roman" w:hAnsi="Times New Roman" w:cs="Times New Roman"/>
          <w:sz w:val="14"/>
          <w:szCs w:val="14"/>
        </w:rPr>
        <w:t>клас/</w:t>
      </w:r>
    </w:p>
    <w:p w14:paraId="53935D4E" w14:textId="77777777" w:rsidR="005A7B36" w:rsidRDefault="005A7B36" w:rsidP="00CF19EE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67211CA3" w14:textId="77777777" w:rsidR="005A7B36" w:rsidRDefault="005A7B36" w:rsidP="00CF19EE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584907CC" w14:textId="77777777" w:rsidR="005A7B36" w:rsidRDefault="005A7B36" w:rsidP="00CF19EE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5E139F7F" w14:textId="77777777" w:rsidR="005A7B36" w:rsidRDefault="005A7B36" w:rsidP="00CF19EE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2D7ECAE8" w14:textId="79F375FF" w:rsidR="005A7B36" w:rsidRPr="00CF19EE" w:rsidRDefault="005A7B36" w:rsidP="00CF19EE">
      <w:pPr>
        <w:jc w:val="both"/>
        <w:rPr>
          <w:rFonts w:ascii="Times New Roman" w:hAnsi="Times New Roman" w:cs="Times New Roman"/>
          <w:sz w:val="14"/>
          <w:szCs w:val="14"/>
        </w:rPr>
      </w:pPr>
      <w:r>
        <w:rPr>
          <w:noProof/>
        </w:rPr>
        <w:lastRenderedPageBreak/>
        <w:drawing>
          <wp:inline distT="0" distB="0" distL="0" distR="0" wp14:anchorId="78524011" wp14:editId="20EE2526">
            <wp:extent cx="5760720" cy="7681595"/>
            <wp:effectExtent l="0" t="0" r="0" b="0"/>
            <wp:docPr id="1962468578" name="Картина 10" descr="Картина, която съдържа човек, дрехи, Човешко лице, Обучен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68578" name="Картина 10" descr="Картина, която съдържа човек, дрехи, Човешко лице, Обучен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70B6E1" wp14:editId="2A1273B8">
            <wp:extent cx="5760720" cy="4319905"/>
            <wp:effectExtent l="0" t="0" r="0" b="4445"/>
            <wp:docPr id="723268040" name="Картина 9" descr="Картина, която съдържа дрехи, човек, стена, обувк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268040" name="Картина 9" descr="Картина, която съдържа дрехи, човек, стена, обувки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247C07" wp14:editId="3B0781FC">
            <wp:extent cx="5760720" cy="7681595"/>
            <wp:effectExtent l="0" t="0" r="0" b="0"/>
            <wp:docPr id="1962522550" name="Картина 8" descr="Картина, която съдържа дрехи, човек, Човешко лице, под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522550" name="Картина 8" descr="Картина, която съдържа дрехи, човек, Човешко лице, под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B6EB69" wp14:editId="598AC07E">
            <wp:extent cx="5760720" cy="7681595"/>
            <wp:effectExtent l="0" t="0" r="0" b="0"/>
            <wp:docPr id="1098380136" name="Картина 7" descr="Картина, която съдържа дрехи, човек, Човешко лице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80136" name="Картина 7" descr="Картина, която съдържа дрехи, човек, Човешко лице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72174D" wp14:editId="022B7DEE">
            <wp:extent cx="5760720" cy="4319905"/>
            <wp:effectExtent l="0" t="0" r="0" b="4445"/>
            <wp:docPr id="448543339" name="Картина 6" descr="Картина, която съдържа на закрито, стена, обзавеждане, под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43339" name="Картина 6" descr="Картина, която съдържа на закрито, стена, обзавеждане, под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F4BE10" wp14:editId="2614AC87">
            <wp:extent cx="5760720" cy="7681595"/>
            <wp:effectExtent l="0" t="0" r="0" b="0"/>
            <wp:docPr id="921875958" name="Картина 5" descr="Картина, която съдържа дрехи, Човешко лице, човек, на закри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75958" name="Картина 5" descr="Картина, която съдържа дрехи, Човешко лице, човек, на закри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2C4488" wp14:editId="44770C03">
            <wp:extent cx="5760720" cy="7681595"/>
            <wp:effectExtent l="0" t="0" r="0" b="0"/>
            <wp:docPr id="839428516" name="Картина 4" descr="Картина, която съдържа дрехи, човек, обувки, Обучен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428516" name="Картина 4" descr="Картина, която съдържа дрехи, човек, обувки, Обучен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4DCB47" wp14:editId="3D56C2AC">
            <wp:extent cx="5760720" cy="7681595"/>
            <wp:effectExtent l="0" t="0" r="0" b="0"/>
            <wp:docPr id="1462848294" name="Картина 3" descr="Картина, която съдържа дрехи, човек, Човешко лице, Обучен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48294" name="Картина 3" descr="Картина, която съдържа дрехи, човек, Човешко лице, Обучен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7C53A3" wp14:editId="0D81884E">
            <wp:extent cx="5760720" cy="7681595"/>
            <wp:effectExtent l="0" t="0" r="0" b="0"/>
            <wp:docPr id="929171986" name="Картина 2" descr="Картина, която съдържа дрехи, обзавеждане, на закрито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71986" name="Картина 2" descr="Картина, която съдържа дрехи, обзавеждане, на закрито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A15CD2" wp14:editId="12DB98CC">
            <wp:extent cx="5760720" cy="7681595"/>
            <wp:effectExtent l="0" t="0" r="0" b="0"/>
            <wp:docPr id="1302098958" name="Картина 1" descr="Картина, която съдържа човек, офис принадлежности, дрехи, Офис пособи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98958" name="Картина 1" descr="Картина, която съдържа човек, офис принадлежности, дрехи, Офис пособи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B36" w:rsidRPr="00CF1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E3A0F"/>
    <w:multiLevelType w:val="multilevel"/>
    <w:tmpl w:val="2E68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23968"/>
    <w:multiLevelType w:val="multilevel"/>
    <w:tmpl w:val="2768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C53D0"/>
    <w:multiLevelType w:val="multilevel"/>
    <w:tmpl w:val="21CC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C4901"/>
    <w:multiLevelType w:val="multilevel"/>
    <w:tmpl w:val="E662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205291">
    <w:abstractNumId w:val="3"/>
  </w:num>
  <w:num w:numId="2" w16cid:durableId="1708605762">
    <w:abstractNumId w:val="2"/>
  </w:num>
  <w:num w:numId="3" w16cid:durableId="89934165">
    <w:abstractNumId w:val="1"/>
  </w:num>
  <w:num w:numId="4" w16cid:durableId="37052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EE"/>
    <w:rsid w:val="00354988"/>
    <w:rsid w:val="005A7B36"/>
    <w:rsid w:val="008807C8"/>
    <w:rsid w:val="00AC7B7F"/>
    <w:rsid w:val="00CF19EE"/>
    <w:rsid w:val="00D8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077B"/>
  <w15:chartTrackingRefBased/>
  <w15:docId w15:val="{F69518ED-3A58-4D07-A107-4DB801E2F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F1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F1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F1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F19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F19E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F19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F19E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F19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F19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F1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F1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1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F19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19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19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1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F19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19E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CF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normaltextrun">
    <w:name w:val="normaltextrun"/>
    <w:basedOn w:val="a0"/>
    <w:rsid w:val="00CF19EE"/>
  </w:style>
  <w:style w:type="character" w:customStyle="1" w:styleId="eop">
    <w:name w:val="eop"/>
    <w:basedOn w:val="a0"/>
    <w:rsid w:val="00CF19EE"/>
  </w:style>
  <w:style w:type="paragraph" w:styleId="ae">
    <w:name w:val="Normal (Web)"/>
    <w:basedOn w:val="a"/>
    <w:uiPriority w:val="99"/>
    <w:semiHidden/>
    <w:unhideWhenUsed/>
    <w:rsid w:val="00CF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6B765D-16D9-4AAE-B550-671EB95476F6}">
  <ds:schemaRefs>
    <ds:schemaRef ds:uri="http://schemas.microsoft.com/office/2006/metadata/properties"/>
    <ds:schemaRef ds:uri="http://schemas.microsoft.com/office/infopath/2007/PartnerControls"/>
    <ds:schemaRef ds:uri="c7aa6d2f-9b23-4e32-a9df-07c7cbfad5ee"/>
  </ds:schemaRefs>
</ds:datastoreItem>
</file>

<file path=customXml/itemProps2.xml><?xml version="1.0" encoding="utf-8"?>
<ds:datastoreItem xmlns:ds="http://schemas.openxmlformats.org/officeDocument/2006/customXml" ds:itemID="{EB335A4F-9A8C-4D1A-983B-16CF428009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93C43-C474-485D-88E0-C301CE546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6d2f-9b23-4e32-a9df-07c7cbfad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Тоника Т. Иванова</dc:creator>
  <cp:keywords/>
  <dc:description/>
  <cp:lastModifiedBy>Емилиян К. Рангелов</cp:lastModifiedBy>
  <cp:revision>3</cp:revision>
  <dcterms:created xsi:type="dcterms:W3CDTF">2025-02-26T10:39:00Z</dcterms:created>
  <dcterms:modified xsi:type="dcterms:W3CDTF">2025-03-14T18:50:00Z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</Properties>
</file>